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jc w:val="center"/>
        <w:rPr>
          <w:color w:val="000000"/>
          <w:szCs w:val="23"/>
        </w:rPr>
      </w:pPr>
      <w:r w:rsidRPr="00736B34">
        <w:rPr>
          <w:b/>
          <w:bCs/>
          <w:color w:val="000000"/>
          <w:szCs w:val="23"/>
        </w:rPr>
        <w:t>Аннотация к рабочей программе</w:t>
      </w:r>
      <w:r>
        <w:rPr>
          <w:color w:val="000000"/>
          <w:szCs w:val="23"/>
        </w:rPr>
        <w:t xml:space="preserve"> </w:t>
      </w:r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jc w:val="center"/>
        <w:rPr>
          <w:color w:val="000000"/>
          <w:szCs w:val="23"/>
        </w:rPr>
      </w:pPr>
      <w:r w:rsidRPr="00736B34">
        <w:rPr>
          <w:b/>
          <w:bCs/>
          <w:color w:val="000000"/>
          <w:szCs w:val="23"/>
        </w:rPr>
        <w:t>по предмету «Русский язык»</w:t>
      </w:r>
      <w:r>
        <w:rPr>
          <w:color w:val="000000"/>
          <w:szCs w:val="23"/>
        </w:rPr>
        <w:t xml:space="preserve"> </w:t>
      </w:r>
      <w:r w:rsidRPr="00736B34">
        <w:rPr>
          <w:b/>
          <w:bCs/>
          <w:color w:val="000000"/>
          <w:szCs w:val="23"/>
        </w:rPr>
        <w:t>6 класс</w:t>
      </w:r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ind w:firstLine="709"/>
        <w:rPr>
          <w:color w:val="000000"/>
          <w:szCs w:val="23"/>
        </w:rPr>
      </w:pPr>
      <w:proofErr w:type="gramStart"/>
      <w:r w:rsidRPr="00736B34">
        <w:rPr>
          <w:color w:val="000000"/>
          <w:szCs w:val="23"/>
        </w:rPr>
        <w:t>Рабочая программа по русскому языку VIII вида для 6 класса составлена на основании Федерального государственного образовательного стандарта, программы специальных (коррекционных) образовательных учрежд</w:t>
      </w:r>
      <w:r>
        <w:rPr>
          <w:color w:val="000000"/>
          <w:szCs w:val="23"/>
        </w:rPr>
        <w:t>ений VIII вида (Воронкова В.В.); М. «</w:t>
      </w:r>
      <w:proofErr w:type="spellStart"/>
      <w:r>
        <w:rPr>
          <w:color w:val="000000"/>
          <w:szCs w:val="23"/>
        </w:rPr>
        <w:t>Владос</w:t>
      </w:r>
      <w:proofErr w:type="spellEnd"/>
      <w:r>
        <w:rPr>
          <w:color w:val="000000"/>
          <w:szCs w:val="23"/>
        </w:rPr>
        <w:t>», 2018</w:t>
      </w:r>
      <w:r w:rsidRPr="00736B34">
        <w:rPr>
          <w:color w:val="000000"/>
          <w:szCs w:val="23"/>
        </w:rPr>
        <w:t xml:space="preserve"> г., и учебника по русскому языку для 6 класса VIII вида для специальных (коррекционных) образовательных учреждений авторов </w:t>
      </w:r>
      <w:proofErr w:type="spellStart"/>
      <w:r w:rsidRPr="00736B34">
        <w:rPr>
          <w:color w:val="000000"/>
          <w:szCs w:val="23"/>
        </w:rPr>
        <w:t>Галунчиковой</w:t>
      </w:r>
      <w:proofErr w:type="spellEnd"/>
      <w:r w:rsidRPr="00736B34">
        <w:rPr>
          <w:color w:val="000000"/>
          <w:szCs w:val="23"/>
        </w:rPr>
        <w:t xml:space="preserve"> Н.Г., Якубовск</w:t>
      </w:r>
      <w:r>
        <w:rPr>
          <w:color w:val="000000"/>
          <w:szCs w:val="23"/>
        </w:rPr>
        <w:t>ой Э.В.: М., «Просвещение», 2020</w:t>
      </w:r>
      <w:r w:rsidRPr="00736B34">
        <w:rPr>
          <w:color w:val="000000"/>
          <w:szCs w:val="23"/>
        </w:rPr>
        <w:t xml:space="preserve"> г.</w:t>
      </w:r>
      <w:proofErr w:type="gramEnd"/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jc w:val="center"/>
        <w:rPr>
          <w:color w:val="000000"/>
          <w:szCs w:val="23"/>
        </w:rPr>
      </w:pPr>
      <w:r w:rsidRPr="00736B34">
        <w:rPr>
          <w:b/>
          <w:bCs/>
          <w:color w:val="000000"/>
          <w:szCs w:val="23"/>
        </w:rPr>
        <w:t>Цели и задачи учебного предмета «Русский язык»</w:t>
      </w:r>
      <w:r w:rsidRPr="00736B34">
        <w:rPr>
          <w:color w:val="000000"/>
          <w:szCs w:val="23"/>
        </w:rPr>
        <w:t>:</w:t>
      </w:r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ind w:firstLine="709"/>
        <w:rPr>
          <w:color w:val="000000"/>
          <w:szCs w:val="23"/>
        </w:rPr>
      </w:pPr>
      <w:r w:rsidRPr="00736B34">
        <w:rPr>
          <w:b/>
          <w:bCs/>
          <w:color w:val="000000"/>
          <w:szCs w:val="23"/>
        </w:rPr>
        <w:t>Цель:</w:t>
      </w:r>
      <w:r>
        <w:rPr>
          <w:color w:val="000000"/>
          <w:szCs w:val="23"/>
        </w:rPr>
        <w:t> р</w:t>
      </w:r>
      <w:r w:rsidRPr="00736B34">
        <w:rPr>
          <w:color w:val="000000"/>
          <w:szCs w:val="23"/>
        </w:rPr>
        <w:t>азвитие речи, мышления, воображения школьников, способности выбирать средства языка в соответствии с условиями общения.</w:t>
      </w:r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ind w:firstLine="709"/>
        <w:rPr>
          <w:color w:val="000000"/>
          <w:szCs w:val="23"/>
        </w:rPr>
      </w:pPr>
      <w:r w:rsidRPr="00736B34">
        <w:rPr>
          <w:b/>
          <w:bCs/>
          <w:color w:val="000000"/>
          <w:szCs w:val="23"/>
        </w:rPr>
        <w:t>Задачи преподавания письма и развития речи: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правильно обозначать звуки буквами на письме;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подбирать группы родственных слов (несложные случаи);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проверять написание в корне безударных гласных звонких и глу</w:t>
      </w:r>
      <w:r w:rsidRPr="00736B34">
        <w:rPr>
          <w:color w:val="000000"/>
          <w:szCs w:val="23"/>
        </w:rPr>
        <w:softHyphen/>
        <w:t>хих согласных путем подбора родственных слов;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разбирать слово по составу;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выделять имя существительное и имя прилагательное как части речи;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строить простое распространенное предложение с однородны</w:t>
      </w:r>
      <w:r w:rsidRPr="00736B34">
        <w:rPr>
          <w:color w:val="000000"/>
          <w:szCs w:val="23"/>
        </w:rPr>
        <w:softHyphen/>
        <w:t>ми членами;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связно высказываться устно и письменно (по плану);</w:t>
      </w:r>
    </w:p>
    <w:p w:rsidR="00736B34" w:rsidRPr="00736B34" w:rsidRDefault="00736B34" w:rsidP="00736B34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 w:line="360" w:lineRule="auto"/>
        <w:rPr>
          <w:color w:val="000000"/>
          <w:szCs w:val="23"/>
        </w:rPr>
      </w:pPr>
      <w:r w:rsidRPr="00736B34">
        <w:rPr>
          <w:color w:val="000000"/>
          <w:szCs w:val="23"/>
        </w:rPr>
        <w:t>пользоваться школьным орфографическим словарем.</w:t>
      </w:r>
    </w:p>
    <w:p w:rsidR="00736B34" w:rsidRPr="00736B34" w:rsidRDefault="00736B34" w:rsidP="00736B34">
      <w:pPr>
        <w:pStyle w:val="a3"/>
        <w:shd w:val="clear" w:color="auto" w:fill="FFFFFF"/>
        <w:spacing w:before="0" w:beforeAutospacing="0" w:after="167" w:afterAutospacing="0" w:line="360" w:lineRule="auto"/>
        <w:ind w:firstLine="709"/>
        <w:rPr>
          <w:color w:val="000000"/>
          <w:szCs w:val="23"/>
        </w:rPr>
      </w:pPr>
      <w:r w:rsidRPr="00736B34">
        <w:rPr>
          <w:color w:val="000000"/>
          <w:szCs w:val="23"/>
        </w:rPr>
        <w:t>Значительное место в курсе русского языка 6 класса отводится изучению частей речи, использования их в речи, а также практическому закреплению наиболее распространённых правил правописания слов.</w:t>
      </w:r>
    </w:p>
    <w:p w:rsidR="00DA49FA" w:rsidRPr="00736B34" w:rsidRDefault="00DA49FA" w:rsidP="00736B34">
      <w:pPr>
        <w:spacing w:line="360" w:lineRule="auto"/>
        <w:rPr>
          <w:rFonts w:ascii="Times New Roman" w:hAnsi="Times New Roman" w:cs="Times New Roman"/>
          <w:sz w:val="24"/>
        </w:rPr>
      </w:pPr>
    </w:p>
    <w:sectPr w:rsidR="00DA49FA" w:rsidRPr="00736B34" w:rsidSect="00DA4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770D0"/>
    <w:multiLevelType w:val="hybridMultilevel"/>
    <w:tmpl w:val="48FC58D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36B34"/>
    <w:rsid w:val="00736B34"/>
    <w:rsid w:val="00DA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6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2022-08-15T18:57:00Z</dcterms:created>
  <dcterms:modified xsi:type="dcterms:W3CDTF">2022-08-15T19:00:00Z</dcterms:modified>
</cp:coreProperties>
</file>